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A72" w14:textId="684EB8C1" w:rsidR="00A50A8B" w:rsidRDefault="00A50A8B" w:rsidP="00A50A8B">
      <w:pPr>
        <w:pStyle w:val="OMBInfo"/>
      </w:pPr>
      <w:r>
        <w:t xml:space="preserve">OMB No. 0925-0001 and 0925-0002 (Rev. </w:t>
      </w:r>
      <w:r w:rsidR="007E6E1E" w:rsidRPr="007E6E1E">
        <w:t xml:space="preserve">03/2020 </w:t>
      </w:r>
      <w:r>
        <w:t xml:space="preserve">Approved Through </w:t>
      </w:r>
      <w:r w:rsidR="00FE7A5F">
        <w:t>02/28/2023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0B612903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  <w:r w:rsidR="004E049A">
        <w:rPr>
          <w:sz w:val="22"/>
        </w:rPr>
        <w:t>Hannah Grace Varkey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USER NAME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25490499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  <w:r w:rsidR="004E049A">
        <w:rPr>
          <w:sz w:val="22"/>
        </w:rPr>
        <w:t xml:space="preserve"> Research Assistant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1FD61404" w:rsidR="00933173" w:rsidRPr="00977FA5" w:rsidRDefault="004E049A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Rutgers University, New Brunswick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0D68EED9" w:rsidR="00933173" w:rsidRPr="00977FA5" w:rsidRDefault="004E049A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B.A.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05A2C3E" w:rsidR="00933173" w:rsidRPr="00977FA5" w:rsidRDefault="004E049A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2021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3B21E355" w:rsidR="00933173" w:rsidRPr="00977FA5" w:rsidRDefault="004E049A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Cognitive Science</w:t>
            </w: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21F6A78B" w:rsidR="00933173" w:rsidRPr="00977FA5" w:rsidRDefault="00C06D48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C06D48">
              <w:rPr>
                <w:sz w:val="22"/>
                <w:szCs w:val="22"/>
              </w:rPr>
              <w:t>Bergen County EMS Training Center</w:t>
            </w:r>
          </w:p>
        </w:tc>
        <w:tc>
          <w:tcPr>
            <w:tcW w:w="1440" w:type="dxa"/>
          </w:tcPr>
          <w:p w14:paraId="0D874BFC" w14:textId="7B768607" w:rsidR="00933173" w:rsidRPr="00977FA5" w:rsidRDefault="00C06D48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EMT-B, NREMT</w:t>
            </w:r>
          </w:p>
        </w:tc>
        <w:tc>
          <w:tcPr>
            <w:tcW w:w="1584" w:type="dxa"/>
          </w:tcPr>
          <w:p w14:paraId="1A7AA7CA" w14:textId="5E82473C" w:rsidR="00933173" w:rsidRPr="00977FA5" w:rsidRDefault="00C06D48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2022</w:t>
            </w:r>
          </w:p>
        </w:tc>
        <w:tc>
          <w:tcPr>
            <w:tcW w:w="2592" w:type="dxa"/>
          </w:tcPr>
          <w:p w14:paraId="4CC74E5C" w14:textId="41A8D448" w:rsidR="00933173" w:rsidRPr="00977FA5" w:rsidRDefault="00C06D48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Emergency Medical Technician</w:t>
            </w: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378BCB5A" w:rsidR="002C51BC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5474B5E" w14:textId="3EF21634" w:rsidR="004F2780" w:rsidRDefault="00513EEC" w:rsidP="002C51BC">
      <w:pPr>
        <w:pStyle w:val="DataField11pt-Singl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Learning about the mind</w:t>
      </w:r>
      <w:r w:rsidR="00632FF7">
        <w:rPr>
          <w:rStyle w:val="Strong"/>
          <w:b w:val="0"/>
          <w:bCs w:val="0"/>
        </w:rPr>
        <w:t xml:space="preserve">, its capacities, and frameworks in understanding it as an undergraduate student had opened my own mind to the world of cognitive science. During my undergrad at Rutgers, I assisted with research at the Sensory-Motor Integration Lab, led by Professor Elizabeth Torres. Here, </w:t>
      </w:r>
      <w:r w:rsidR="00EC3464">
        <w:rPr>
          <w:rStyle w:val="Strong"/>
          <w:b w:val="0"/>
          <w:bCs w:val="0"/>
        </w:rPr>
        <w:t xml:space="preserve">I’ve learned and I’m continuing to learn </w:t>
      </w:r>
      <w:r w:rsidR="00163B5E">
        <w:rPr>
          <w:rStyle w:val="Strong"/>
          <w:b w:val="0"/>
          <w:bCs w:val="0"/>
        </w:rPr>
        <w:t xml:space="preserve">about figuring out how the nervous system and mind works through sensation and movement— both integrated and processed to form an embodied cognition. Currently, </w:t>
      </w:r>
      <w:r w:rsidR="00F26559">
        <w:rPr>
          <w:rStyle w:val="Strong"/>
          <w:b w:val="0"/>
          <w:bCs w:val="0"/>
        </w:rPr>
        <w:t xml:space="preserve">I collaborate with the Infant Development lab, </w:t>
      </w:r>
      <w:r w:rsidR="00E45CC4">
        <w:rPr>
          <w:rStyle w:val="Strong"/>
          <w:b w:val="0"/>
          <w:bCs w:val="0"/>
        </w:rPr>
        <w:t>headed</w:t>
      </w:r>
      <w:r w:rsidR="00F26559">
        <w:rPr>
          <w:rStyle w:val="Strong"/>
          <w:b w:val="0"/>
          <w:bCs w:val="0"/>
        </w:rPr>
        <w:t xml:space="preserve"> by Dr. Ha Phan, from the Institute of Basic Research (IBR) in Developmental Disabilities, Staten Island</w:t>
      </w:r>
      <w:r w:rsidR="000067FE">
        <w:rPr>
          <w:rStyle w:val="Strong"/>
          <w:b w:val="0"/>
          <w:bCs w:val="0"/>
        </w:rPr>
        <w:t xml:space="preserve"> where I assist with infant neurobehavioral test visits and process videos from a database of </w:t>
      </w:r>
      <w:r w:rsidR="00E45CC4">
        <w:rPr>
          <w:rStyle w:val="Strong"/>
          <w:b w:val="0"/>
          <w:bCs w:val="0"/>
        </w:rPr>
        <w:t>hundreds</w:t>
      </w:r>
      <w:r w:rsidR="000067FE">
        <w:rPr>
          <w:rStyle w:val="Strong"/>
          <w:b w:val="0"/>
          <w:bCs w:val="0"/>
        </w:rPr>
        <w:t xml:space="preserve"> of baby videos for kinematics analyses</w:t>
      </w:r>
      <w:r w:rsidR="00F26559">
        <w:rPr>
          <w:rStyle w:val="Strong"/>
          <w:b w:val="0"/>
          <w:bCs w:val="0"/>
        </w:rPr>
        <w:t>. M</w:t>
      </w:r>
      <w:r w:rsidR="00163B5E">
        <w:rPr>
          <w:rStyle w:val="Strong"/>
          <w:b w:val="0"/>
          <w:bCs w:val="0"/>
        </w:rPr>
        <w:t>y research focus has been infant development, particularly movement patterns such as general movements in infants and neonates.</w:t>
      </w:r>
      <w:r w:rsidR="00F26559">
        <w:rPr>
          <w:rStyle w:val="Strong"/>
          <w:b w:val="0"/>
          <w:bCs w:val="0"/>
        </w:rPr>
        <w:t xml:space="preserve"> </w:t>
      </w:r>
      <w:r w:rsidR="00163B5E">
        <w:rPr>
          <w:rStyle w:val="Strong"/>
          <w:b w:val="0"/>
          <w:bCs w:val="0"/>
        </w:rPr>
        <w:t xml:space="preserve">With the aim of creating informed, </w:t>
      </w:r>
      <w:r w:rsidR="004F2780">
        <w:rPr>
          <w:rStyle w:val="Strong"/>
          <w:b w:val="0"/>
          <w:bCs w:val="0"/>
        </w:rPr>
        <w:t>statistics-based</w:t>
      </w:r>
      <w:r w:rsidR="00163B5E">
        <w:rPr>
          <w:rStyle w:val="Strong"/>
          <w:b w:val="0"/>
          <w:bCs w:val="0"/>
        </w:rPr>
        <w:t xml:space="preserve"> literature reviews and gaining insight into </w:t>
      </w:r>
      <w:r w:rsidR="000067FE">
        <w:rPr>
          <w:rStyle w:val="Strong"/>
          <w:b w:val="0"/>
          <w:bCs w:val="0"/>
        </w:rPr>
        <w:t>the</w:t>
      </w:r>
      <w:r w:rsidR="00163B5E">
        <w:rPr>
          <w:rStyle w:val="Strong"/>
          <w:b w:val="0"/>
          <w:bCs w:val="0"/>
        </w:rPr>
        <w:t xml:space="preserve"> field </w:t>
      </w:r>
      <w:r w:rsidR="000067FE">
        <w:rPr>
          <w:rStyle w:val="Strong"/>
          <w:b w:val="0"/>
          <w:bCs w:val="0"/>
        </w:rPr>
        <w:t xml:space="preserve">of infant development </w:t>
      </w:r>
      <w:r w:rsidR="00163B5E">
        <w:rPr>
          <w:rStyle w:val="Strong"/>
          <w:b w:val="0"/>
          <w:bCs w:val="0"/>
        </w:rPr>
        <w:t xml:space="preserve">as a whole, </w:t>
      </w:r>
      <w:r w:rsidR="004F2780">
        <w:rPr>
          <w:rStyle w:val="Strong"/>
          <w:b w:val="0"/>
          <w:bCs w:val="0"/>
        </w:rPr>
        <w:t xml:space="preserve">I am also researching bibliometrics networks and techniques. </w:t>
      </w:r>
    </w:p>
    <w:p w14:paraId="71977D04" w14:textId="77777777" w:rsidR="004F2780" w:rsidRDefault="004F2780" w:rsidP="002C51BC">
      <w:pPr>
        <w:pStyle w:val="DataField11pt-Single"/>
        <w:rPr>
          <w:rStyle w:val="Strong"/>
          <w:b w:val="0"/>
          <w:bCs w:val="0"/>
        </w:rPr>
      </w:pPr>
    </w:p>
    <w:p w14:paraId="05D0C1C6" w14:textId="7ED584A3" w:rsidR="00632FF7" w:rsidRPr="00513EEC" w:rsidRDefault="00632FF7" w:rsidP="002C51BC">
      <w:pPr>
        <w:pStyle w:val="DataField11pt-Single"/>
        <w:rPr>
          <w:rStyle w:val="Strong"/>
          <w:b w:val="0"/>
          <w:bCs w:val="0"/>
        </w:rPr>
      </w:pPr>
      <w:r w:rsidRPr="00632FF7">
        <w:rPr>
          <w:rStyle w:val="Strong"/>
          <w:b w:val="0"/>
          <w:bCs w:val="0"/>
        </w:rPr>
        <w:t xml:space="preserve">I'm passionate about volunteering my time towards improving the health, education and mental well-being of others as well as venturing out into creative projects </w:t>
      </w:r>
      <w:r w:rsidR="00EC3464">
        <w:rPr>
          <w:rStyle w:val="Strong"/>
          <w:b w:val="0"/>
          <w:bCs w:val="0"/>
        </w:rPr>
        <w:t xml:space="preserve">like podcasts </w:t>
      </w:r>
      <w:r w:rsidRPr="00632FF7">
        <w:rPr>
          <w:rStyle w:val="Strong"/>
          <w:b w:val="0"/>
          <w:bCs w:val="0"/>
        </w:rPr>
        <w:t xml:space="preserve">that positively impact </w:t>
      </w:r>
      <w:r w:rsidR="00EC3464">
        <w:rPr>
          <w:rStyle w:val="Strong"/>
          <w:b w:val="0"/>
          <w:bCs w:val="0"/>
        </w:rPr>
        <w:t>folks in our community</w:t>
      </w:r>
      <w:r w:rsidRPr="00632FF7">
        <w:rPr>
          <w:rStyle w:val="Strong"/>
          <w:b w:val="0"/>
          <w:bCs w:val="0"/>
        </w:rPr>
        <w:t>. I love being curious, and having meaningful discussions on all things science, from the visceral</w:t>
      </w:r>
      <w:r w:rsidR="004F2780">
        <w:rPr>
          <w:rStyle w:val="Strong"/>
          <w:b w:val="0"/>
          <w:bCs w:val="0"/>
        </w:rPr>
        <w:t>,</w:t>
      </w:r>
      <w:r w:rsidRPr="00632FF7">
        <w:rPr>
          <w:rStyle w:val="Strong"/>
          <w:b w:val="0"/>
          <w:bCs w:val="0"/>
        </w:rPr>
        <w:t xml:space="preserve"> </w:t>
      </w:r>
      <w:r w:rsidR="004F2780">
        <w:rPr>
          <w:rStyle w:val="Strong"/>
          <w:b w:val="0"/>
          <w:bCs w:val="0"/>
        </w:rPr>
        <w:t xml:space="preserve">cognitive </w:t>
      </w:r>
      <w:r w:rsidRPr="00632FF7">
        <w:rPr>
          <w:rStyle w:val="Strong"/>
          <w:b w:val="0"/>
          <w:bCs w:val="0"/>
        </w:rPr>
        <w:t xml:space="preserve">world within to the ever-changing </w:t>
      </w:r>
      <w:r w:rsidR="004F2780">
        <w:rPr>
          <w:rStyle w:val="Strong"/>
          <w:b w:val="0"/>
          <w:bCs w:val="0"/>
        </w:rPr>
        <w:t xml:space="preserve">geological </w:t>
      </w:r>
      <w:r w:rsidR="00EC3464">
        <w:rPr>
          <w:rStyle w:val="Strong"/>
          <w:b w:val="0"/>
          <w:bCs w:val="0"/>
        </w:rPr>
        <w:t>environment</w:t>
      </w:r>
      <w:r w:rsidRPr="00632FF7">
        <w:rPr>
          <w:rStyle w:val="Strong"/>
          <w:b w:val="0"/>
          <w:bCs w:val="0"/>
        </w:rPr>
        <w:t xml:space="preserve"> around us.</w:t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21BC1F01" w:rsidR="002C51BC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  <w:r w:rsidR="00FE10AD">
        <w:rPr>
          <w:rStyle w:val="Strong"/>
        </w:rPr>
        <w:br/>
      </w:r>
    </w:p>
    <w:p w14:paraId="547C1B04" w14:textId="2165EF6E" w:rsidR="00ED4D88" w:rsidRDefault="00ED4D88" w:rsidP="002C51BC">
      <w:pPr>
        <w:pStyle w:val="DataField11pt-Single"/>
        <w:rPr>
          <w:rStyle w:val="Strong"/>
          <w:b w:val="0"/>
          <w:bCs w:val="0"/>
          <w:i/>
          <w:iCs/>
        </w:rPr>
      </w:pPr>
      <w:r>
        <w:rPr>
          <w:rStyle w:val="Strong"/>
          <w:b w:val="0"/>
          <w:bCs w:val="0"/>
          <w:i/>
          <w:iCs/>
        </w:rPr>
        <w:t>Positions</w:t>
      </w:r>
    </w:p>
    <w:p w14:paraId="5E9F1910" w14:textId="3F0E9DE3" w:rsidR="00ED4D88" w:rsidRDefault="00ED4D88" w:rsidP="002C51BC">
      <w:pPr>
        <w:pStyle w:val="DataField11pt-Single"/>
        <w:rPr>
          <w:rStyle w:val="Strong"/>
          <w:b w:val="0"/>
          <w:bCs w:val="0"/>
        </w:rPr>
      </w:pPr>
    </w:p>
    <w:p w14:paraId="5D590552" w14:textId="7A0FDFDD" w:rsidR="00F26559" w:rsidRPr="00F26559" w:rsidRDefault="00F26559" w:rsidP="00F26559">
      <w:pPr>
        <w:pStyle w:val="DataField11pt-Singl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*</w:t>
      </w:r>
      <w:r w:rsidRPr="00F26559">
        <w:rPr>
          <w:rStyle w:val="Strong"/>
          <w:b w:val="0"/>
          <w:bCs w:val="0"/>
        </w:rPr>
        <w:t>Research Assistant, Sensory-Motor Integration Lab – 09/2019 - present</w:t>
      </w:r>
    </w:p>
    <w:p w14:paraId="2ECBD938" w14:textId="77777777" w:rsidR="00F26559" w:rsidRDefault="00F26559" w:rsidP="002C51BC">
      <w:pPr>
        <w:pStyle w:val="DataField11pt-Single"/>
        <w:rPr>
          <w:rStyle w:val="Strong"/>
          <w:b w:val="0"/>
          <w:bCs w:val="0"/>
        </w:rPr>
      </w:pPr>
    </w:p>
    <w:p w14:paraId="47E42D3C" w14:textId="7C8ACFCA" w:rsidR="00F26559" w:rsidRDefault="00F26559" w:rsidP="002C51BC">
      <w:pPr>
        <w:pStyle w:val="DataField11pt-Singl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TMS Clinician, Ridgewood Psychiatry Group – 08/2022 - present</w:t>
      </w:r>
    </w:p>
    <w:p w14:paraId="487276A2" w14:textId="1F1E593C" w:rsidR="00F26559" w:rsidRDefault="00F26559" w:rsidP="002C51BC">
      <w:pPr>
        <w:pStyle w:val="DataField11pt-Singl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EMT, Tri-</w:t>
      </w:r>
      <w:proofErr w:type="spellStart"/>
      <w:r>
        <w:rPr>
          <w:rStyle w:val="Strong"/>
          <w:b w:val="0"/>
          <w:bCs w:val="0"/>
        </w:rPr>
        <w:t>Boro</w:t>
      </w:r>
      <w:proofErr w:type="spellEnd"/>
      <w:r>
        <w:rPr>
          <w:rStyle w:val="Strong"/>
          <w:b w:val="0"/>
          <w:bCs w:val="0"/>
        </w:rPr>
        <w:t xml:space="preserve"> Volunteer Ambulance Corps – 06/2021 </w:t>
      </w:r>
      <w:r w:rsidR="000067FE">
        <w:rPr>
          <w:rStyle w:val="Strong"/>
          <w:b w:val="0"/>
          <w:bCs w:val="0"/>
        </w:rPr>
        <w:t xml:space="preserve">- </w:t>
      </w:r>
      <w:r>
        <w:rPr>
          <w:rStyle w:val="Strong"/>
          <w:b w:val="0"/>
          <w:bCs w:val="0"/>
        </w:rPr>
        <w:t>present</w:t>
      </w:r>
    </w:p>
    <w:p w14:paraId="41D2A7E3" w14:textId="2B8C0730" w:rsidR="00F26559" w:rsidRDefault="00F26559" w:rsidP="002C51BC">
      <w:pPr>
        <w:pStyle w:val="DataField11pt-Singl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Podcast Producer, New Jersey Autism Center of Excellence – 10</w:t>
      </w:r>
      <w:r w:rsidRPr="00ED4D88">
        <w:rPr>
          <w:rStyle w:val="Strong"/>
          <w:b w:val="0"/>
          <w:bCs w:val="0"/>
        </w:rPr>
        <w:t>/2019</w:t>
      </w:r>
      <w:r>
        <w:rPr>
          <w:rStyle w:val="Strong"/>
          <w:b w:val="0"/>
          <w:bCs w:val="0"/>
        </w:rPr>
        <w:t xml:space="preserve"> </w:t>
      </w:r>
      <w:r w:rsidR="000067FE">
        <w:rPr>
          <w:rStyle w:val="Strong"/>
          <w:b w:val="0"/>
          <w:bCs w:val="0"/>
        </w:rPr>
        <w:t>–</w:t>
      </w:r>
      <w:r>
        <w:rPr>
          <w:rStyle w:val="Strong"/>
          <w:b w:val="0"/>
          <w:bCs w:val="0"/>
        </w:rPr>
        <w:t xml:space="preserve"> present</w:t>
      </w:r>
    </w:p>
    <w:p w14:paraId="3828E108" w14:textId="4272D64A" w:rsidR="000067FE" w:rsidRDefault="000067FE" w:rsidP="002C51BC">
      <w:pPr>
        <w:pStyle w:val="DataField11pt-Singl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Lab Technician/ Medical Assistant</w:t>
      </w:r>
      <w:r w:rsidR="00936696">
        <w:rPr>
          <w:rStyle w:val="Strong"/>
          <w:b w:val="0"/>
          <w:bCs w:val="0"/>
        </w:rPr>
        <w:t>, Lifeline Urgent Care</w:t>
      </w:r>
      <w:r>
        <w:rPr>
          <w:rStyle w:val="Strong"/>
          <w:b w:val="0"/>
          <w:bCs w:val="0"/>
        </w:rPr>
        <w:t xml:space="preserve"> – 07/2021 – present</w:t>
      </w:r>
    </w:p>
    <w:p w14:paraId="7C38E656" w14:textId="3B647A8C" w:rsidR="00E45CC4" w:rsidRDefault="00E45CC4" w:rsidP="002C51BC">
      <w:pPr>
        <w:pStyle w:val="DataField11pt-Singl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lastRenderedPageBreak/>
        <w:t>Volunteer Science Content Creator, Know Science – 12/2020 – 05/2021</w:t>
      </w:r>
    </w:p>
    <w:p w14:paraId="02A3061C" w14:textId="4FEB46AD" w:rsidR="000067FE" w:rsidRPr="004F2780" w:rsidRDefault="000067FE" w:rsidP="002C51BC">
      <w:pPr>
        <w:pStyle w:val="DataField11pt-Singl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Event Coordinator, Rutgers Cognitive Science Club – 10/2020 – 05/2021</w:t>
      </w:r>
    </w:p>
    <w:p w14:paraId="48FE332B" w14:textId="10034AB9" w:rsidR="000479C2" w:rsidRDefault="00ED4D88" w:rsidP="002C51BC">
      <w:pPr>
        <w:pStyle w:val="DataField11pt-Singl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Resident Assistant (RA), Rutgers Residence Life </w:t>
      </w:r>
      <w:r w:rsidR="004F2780">
        <w:rPr>
          <w:rStyle w:val="Strong"/>
          <w:b w:val="0"/>
          <w:bCs w:val="0"/>
        </w:rPr>
        <w:t>–</w:t>
      </w:r>
      <w:r>
        <w:rPr>
          <w:rStyle w:val="Strong"/>
          <w:b w:val="0"/>
          <w:bCs w:val="0"/>
        </w:rPr>
        <w:t xml:space="preserve"> </w:t>
      </w:r>
      <w:r w:rsidRPr="00ED4D88">
        <w:rPr>
          <w:rStyle w:val="Strong"/>
          <w:b w:val="0"/>
          <w:bCs w:val="0"/>
        </w:rPr>
        <w:t>08/2019 - 08/2021</w:t>
      </w:r>
    </w:p>
    <w:p w14:paraId="69564697" w14:textId="2FE7EA95" w:rsidR="000067FE" w:rsidRDefault="000067FE" w:rsidP="002C51BC">
      <w:pPr>
        <w:pStyle w:val="DataField11pt-Single"/>
        <w:rPr>
          <w:rStyle w:val="Strong"/>
          <w:b w:val="0"/>
          <w:bCs w:val="0"/>
        </w:rPr>
      </w:pPr>
      <w:r w:rsidRPr="000067FE">
        <w:rPr>
          <w:rStyle w:val="Strong"/>
          <w:b w:val="0"/>
          <w:bCs w:val="0"/>
        </w:rPr>
        <w:t>Senior News Reporter &amp; Radio Host</w:t>
      </w:r>
      <w:r>
        <w:rPr>
          <w:rStyle w:val="Strong"/>
          <w:b w:val="0"/>
          <w:bCs w:val="0"/>
        </w:rPr>
        <w:t>, 88.7 WRSU-FM Rutgers Student Radio – 09/2018 – 06/2021</w:t>
      </w:r>
    </w:p>
    <w:p w14:paraId="0AF96A0A" w14:textId="22DA246C" w:rsidR="004F2780" w:rsidRDefault="004F2780" w:rsidP="002C51BC">
      <w:pPr>
        <w:pStyle w:val="DataField11pt-Singl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Research Assistant, Rutgers Earth &amp; Planetary Sciences Dept. – 06/2018 </w:t>
      </w:r>
      <w:r w:rsidR="00F26559">
        <w:rPr>
          <w:rStyle w:val="Strong"/>
          <w:b w:val="0"/>
          <w:bCs w:val="0"/>
        </w:rPr>
        <w:t>- 06/2021</w:t>
      </w:r>
    </w:p>
    <w:p w14:paraId="075215F0" w14:textId="77777777" w:rsidR="004F2780" w:rsidRPr="000479C2" w:rsidRDefault="004F2780" w:rsidP="002C51BC">
      <w:pPr>
        <w:pStyle w:val="DataField11pt-Single"/>
        <w:rPr>
          <w:rStyle w:val="Strong"/>
          <w:b w:val="0"/>
          <w:bCs w:val="0"/>
        </w:rPr>
      </w:pPr>
    </w:p>
    <w:p w14:paraId="5E3B79A4" w14:textId="6074DAB1" w:rsidR="001E7EB6" w:rsidRDefault="001E7EB6" w:rsidP="002C51BC">
      <w:pPr>
        <w:pStyle w:val="DataField11pt-Single"/>
        <w:rPr>
          <w:rStyle w:val="Strong"/>
          <w:i/>
          <w:iCs/>
        </w:rPr>
      </w:pPr>
    </w:p>
    <w:p w14:paraId="7DF6B221" w14:textId="3028A12E" w:rsidR="000479C2" w:rsidRPr="000479C2" w:rsidRDefault="000479C2" w:rsidP="002C51BC">
      <w:pPr>
        <w:pStyle w:val="DataField11pt-Single"/>
        <w:rPr>
          <w:rStyle w:val="Strong"/>
          <w:b w:val="0"/>
          <w:bCs w:val="0"/>
          <w:i/>
          <w:iCs/>
        </w:rPr>
      </w:pPr>
      <w:r>
        <w:rPr>
          <w:rStyle w:val="Strong"/>
          <w:b w:val="0"/>
          <w:bCs w:val="0"/>
          <w:i/>
          <w:iCs/>
        </w:rPr>
        <w:t>Honors</w:t>
      </w:r>
    </w:p>
    <w:p w14:paraId="01AD5C86" w14:textId="77777777" w:rsidR="000479C2" w:rsidRDefault="000479C2" w:rsidP="002C51BC">
      <w:pPr>
        <w:pStyle w:val="DataField11pt-Single"/>
        <w:rPr>
          <w:rStyle w:val="Strong"/>
        </w:rPr>
      </w:pPr>
    </w:p>
    <w:p w14:paraId="30B68BE0" w14:textId="77777777" w:rsidR="000479C2" w:rsidRPr="000479C2" w:rsidRDefault="000479C2" w:rsidP="000479C2">
      <w:pPr>
        <w:pStyle w:val="DataField11pt-Single"/>
        <w:rPr>
          <w:rStyle w:val="Strong"/>
          <w:b w:val="0"/>
          <w:bCs w:val="0"/>
        </w:rPr>
      </w:pPr>
      <w:r w:rsidRPr="000479C2">
        <w:rPr>
          <w:rStyle w:val="Strong"/>
          <w:b w:val="0"/>
          <w:bCs w:val="0"/>
        </w:rPr>
        <w:t>Paul Robeson Scholar (Spring 2021)</w:t>
      </w:r>
    </w:p>
    <w:p w14:paraId="6620E08C" w14:textId="77777777" w:rsidR="000479C2" w:rsidRPr="000479C2" w:rsidRDefault="000479C2" w:rsidP="000479C2">
      <w:pPr>
        <w:pStyle w:val="DataField11pt-Single"/>
        <w:rPr>
          <w:rStyle w:val="Strong"/>
          <w:b w:val="0"/>
          <w:bCs w:val="0"/>
        </w:rPr>
      </w:pPr>
      <w:r w:rsidRPr="000479C2">
        <w:rPr>
          <w:rStyle w:val="Strong"/>
          <w:b w:val="0"/>
          <w:bCs w:val="0"/>
        </w:rPr>
        <w:t>RA of the Year (Spring 2021), RA All-Star Award (Spring 2020)</w:t>
      </w:r>
    </w:p>
    <w:p w14:paraId="56043019" w14:textId="2B696FCB" w:rsidR="000479C2" w:rsidRDefault="000479C2" w:rsidP="000479C2">
      <w:pPr>
        <w:pStyle w:val="DataField11pt-Single"/>
        <w:rPr>
          <w:rStyle w:val="Strong"/>
          <w:b w:val="0"/>
          <w:bCs w:val="0"/>
        </w:rPr>
      </w:pPr>
      <w:r w:rsidRPr="000479C2">
        <w:rPr>
          <w:rStyle w:val="Strong"/>
          <w:b w:val="0"/>
          <w:bCs w:val="0"/>
        </w:rPr>
        <w:t>S</w:t>
      </w:r>
      <w:r>
        <w:rPr>
          <w:rStyle w:val="Strong"/>
          <w:b w:val="0"/>
          <w:bCs w:val="0"/>
        </w:rPr>
        <w:t xml:space="preserve">chool of </w:t>
      </w:r>
      <w:r w:rsidRPr="000479C2">
        <w:rPr>
          <w:rStyle w:val="Strong"/>
          <w:b w:val="0"/>
          <w:bCs w:val="0"/>
        </w:rPr>
        <w:t>A</w:t>
      </w:r>
      <w:r>
        <w:rPr>
          <w:rStyle w:val="Strong"/>
          <w:b w:val="0"/>
          <w:bCs w:val="0"/>
        </w:rPr>
        <w:t xml:space="preserve">rts and </w:t>
      </w:r>
      <w:r w:rsidRPr="000479C2">
        <w:rPr>
          <w:rStyle w:val="Strong"/>
          <w:b w:val="0"/>
          <w:bCs w:val="0"/>
        </w:rPr>
        <w:t>S</w:t>
      </w:r>
      <w:r>
        <w:rPr>
          <w:rStyle w:val="Strong"/>
          <w:b w:val="0"/>
          <w:bCs w:val="0"/>
        </w:rPr>
        <w:t>cience</w:t>
      </w:r>
      <w:r w:rsidRPr="000479C2">
        <w:rPr>
          <w:rStyle w:val="Strong"/>
          <w:b w:val="0"/>
          <w:bCs w:val="0"/>
        </w:rPr>
        <w:t xml:space="preserve"> Excellence Award - </w:t>
      </w:r>
      <w:proofErr w:type="spellStart"/>
      <w:r w:rsidRPr="000479C2">
        <w:rPr>
          <w:rStyle w:val="Strong"/>
          <w:b w:val="0"/>
          <w:bCs w:val="0"/>
        </w:rPr>
        <w:t>Agron</w:t>
      </w:r>
      <w:proofErr w:type="spellEnd"/>
      <w:r w:rsidRPr="000479C2">
        <w:rPr>
          <w:rStyle w:val="Strong"/>
          <w:b w:val="0"/>
          <w:bCs w:val="0"/>
        </w:rPr>
        <w:t xml:space="preserve"> Family Annual Scholarship (2019-2020) </w:t>
      </w:r>
    </w:p>
    <w:p w14:paraId="00893A49" w14:textId="5AFDCF3D" w:rsidR="000479C2" w:rsidRPr="000479C2" w:rsidRDefault="000479C2" w:rsidP="000479C2">
      <w:pPr>
        <w:pStyle w:val="DataField11pt-Single"/>
        <w:rPr>
          <w:rStyle w:val="Strong"/>
          <w:b w:val="0"/>
          <w:bCs w:val="0"/>
        </w:rPr>
      </w:pPr>
      <w:proofErr w:type="spellStart"/>
      <w:r w:rsidRPr="000479C2">
        <w:rPr>
          <w:rStyle w:val="Strong"/>
          <w:b w:val="0"/>
          <w:bCs w:val="0"/>
        </w:rPr>
        <w:t>Aresty</w:t>
      </w:r>
      <w:proofErr w:type="spellEnd"/>
      <w:r w:rsidRPr="000479C2">
        <w:rPr>
          <w:rStyle w:val="Strong"/>
          <w:b w:val="0"/>
          <w:bCs w:val="0"/>
        </w:rPr>
        <w:t xml:space="preserve"> Research Fellowship Award (Dec 2018)</w:t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7371C695" w14:textId="75DBCB0E" w:rsidR="0033770C" w:rsidRPr="0033770C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</w:p>
    <w:p w14:paraId="1CC700E4" w14:textId="621C1F5B" w:rsidR="0033770C" w:rsidRDefault="0033770C" w:rsidP="002C51BC">
      <w:pPr>
        <w:pStyle w:val="DataField11pt-Single"/>
        <w:rPr>
          <w:rStyle w:val="Strong"/>
        </w:rPr>
      </w:pPr>
    </w:p>
    <w:p w14:paraId="6BEBD912" w14:textId="4B2AF0D6" w:rsidR="001E7EB6" w:rsidRPr="001E7EB6" w:rsidRDefault="001E7EB6" w:rsidP="002C51BC">
      <w:pPr>
        <w:pStyle w:val="DataField11pt-Single"/>
        <w:rPr>
          <w:rStyle w:val="Strong"/>
          <w:b w:val="0"/>
          <w:bCs w:val="0"/>
          <w:i/>
          <w:iCs/>
        </w:rPr>
      </w:pPr>
      <w:r w:rsidRPr="001E7EB6">
        <w:rPr>
          <w:rStyle w:val="Strong"/>
          <w:b w:val="0"/>
          <w:bCs w:val="0"/>
          <w:i/>
          <w:iCs/>
        </w:rPr>
        <w:t>Poster Presentations at Research Conferences</w:t>
      </w:r>
    </w:p>
    <w:p w14:paraId="49661F41" w14:textId="77777777" w:rsidR="001E7EB6" w:rsidRDefault="001E7EB6" w:rsidP="002C51BC">
      <w:pPr>
        <w:pStyle w:val="DataField11pt-Single"/>
        <w:rPr>
          <w:rStyle w:val="Strong"/>
        </w:rPr>
      </w:pPr>
    </w:p>
    <w:p w14:paraId="063F80CF" w14:textId="1534F900" w:rsidR="0033770C" w:rsidRDefault="0033770C" w:rsidP="0033770C">
      <w:pPr>
        <w:autoSpaceDE/>
        <w:autoSpaceDN/>
        <w:rPr>
          <w:rStyle w:val="Strong"/>
          <w:b w:val="0"/>
          <w:bCs w:val="0"/>
          <w:szCs w:val="20"/>
        </w:rPr>
      </w:pPr>
      <w:r w:rsidRPr="0033770C">
        <w:rPr>
          <w:rStyle w:val="Strong"/>
          <w:b w:val="0"/>
          <w:bCs w:val="0"/>
          <w:szCs w:val="20"/>
        </w:rPr>
        <w:t xml:space="preserve">Varkey, H., Phan, H., Gordon, A., </w:t>
      </w:r>
      <w:proofErr w:type="spellStart"/>
      <w:r w:rsidRPr="0033770C">
        <w:rPr>
          <w:rStyle w:val="Strong"/>
          <w:b w:val="0"/>
          <w:bCs w:val="0"/>
          <w:szCs w:val="20"/>
        </w:rPr>
        <w:t>Kittler</w:t>
      </w:r>
      <w:proofErr w:type="spellEnd"/>
      <w:r w:rsidRPr="0033770C">
        <w:rPr>
          <w:rStyle w:val="Strong"/>
          <w:b w:val="0"/>
          <w:bCs w:val="0"/>
          <w:szCs w:val="20"/>
        </w:rPr>
        <w:t>, P., Torres, E.</w:t>
      </w:r>
      <w:r w:rsidR="001E7EB6">
        <w:rPr>
          <w:rStyle w:val="Strong"/>
          <w:b w:val="0"/>
          <w:bCs w:val="0"/>
          <w:szCs w:val="20"/>
        </w:rPr>
        <w:t xml:space="preserve"> B.</w:t>
      </w:r>
      <w:r w:rsidRPr="0033770C">
        <w:rPr>
          <w:rStyle w:val="Strong"/>
          <w:b w:val="0"/>
          <w:bCs w:val="0"/>
          <w:szCs w:val="20"/>
        </w:rPr>
        <w:t xml:space="preserve"> (2022, November). Bibliometric Analyses of Observational vs. Digital Means of Screening Infant Neurodevelopment. Neuroscience 2022. </w:t>
      </w:r>
      <w:r w:rsidRPr="0033770C">
        <w:rPr>
          <w:rStyle w:val="Strong"/>
          <w:b w:val="0"/>
          <w:bCs w:val="0"/>
          <w:i/>
          <w:iCs/>
          <w:szCs w:val="20"/>
        </w:rPr>
        <w:t>Society for Neuroscience</w:t>
      </w:r>
      <w:r w:rsidRPr="0033770C">
        <w:rPr>
          <w:rStyle w:val="Strong"/>
          <w:b w:val="0"/>
          <w:bCs w:val="0"/>
          <w:szCs w:val="20"/>
        </w:rPr>
        <w:t>. San Diego</w:t>
      </w:r>
    </w:p>
    <w:p w14:paraId="4288B4A7" w14:textId="118730A7" w:rsidR="0033770C" w:rsidRDefault="0033770C" w:rsidP="0033770C">
      <w:pPr>
        <w:autoSpaceDE/>
        <w:autoSpaceDN/>
        <w:rPr>
          <w:rStyle w:val="Strong"/>
          <w:b w:val="0"/>
          <w:bCs w:val="0"/>
          <w:szCs w:val="20"/>
        </w:rPr>
      </w:pPr>
    </w:p>
    <w:p w14:paraId="0A62432C" w14:textId="6DC9CE76" w:rsidR="0033770C" w:rsidRDefault="0033770C" w:rsidP="0033770C">
      <w:pPr>
        <w:autoSpaceDE/>
        <w:autoSpaceDN/>
        <w:rPr>
          <w:rStyle w:val="Strong"/>
          <w:b w:val="0"/>
          <w:bCs w:val="0"/>
        </w:rPr>
      </w:pPr>
      <w:r w:rsidRPr="0033770C">
        <w:rPr>
          <w:rStyle w:val="Strong"/>
          <w:b w:val="0"/>
          <w:bCs w:val="0"/>
        </w:rPr>
        <w:t>Varkey H</w:t>
      </w:r>
      <w:r w:rsidR="002819D1">
        <w:rPr>
          <w:rStyle w:val="Strong"/>
          <w:b w:val="0"/>
          <w:bCs w:val="0"/>
        </w:rPr>
        <w:t>.</w:t>
      </w:r>
      <w:r w:rsidRPr="0033770C">
        <w:rPr>
          <w:rStyle w:val="Strong"/>
          <w:b w:val="0"/>
          <w:bCs w:val="0"/>
        </w:rPr>
        <w:t xml:space="preserve">, </w:t>
      </w:r>
      <w:proofErr w:type="spellStart"/>
      <w:r w:rsidRPr="0033770C">
        <w:rPr>
          <w:rStyle w:val="Strong"/>
          <w:b w:val="0"/>
          <w:bCs w:val="0"/>
        </w:rPr>
        <w:t>Mortlock</w:t>
      </w:r>
      <w:proofErr w:type="spellEnd"/>
      <w:r w:rsidRPr="0033770C">
        <w:rPr>
          <w:rStyle w:val="Strong"/>
          <w:b w:val="0"/>
          <w:bCs w:val="0"/>
        </w:rPr>
        <w:t xml:space="preserve"> R</w:t>
      </w:r>
      <w:r w:rsidR="002819D1">
        <w:rPr>
          <w:rStyle w:val="Strong"/>
          <w:b w:val="0"/>
          <w:bCs w:val="0"/>
        </w:rPr>
        <w:t>.</w:t>
      </w:r>
      <w:r w:rsidRPr="0033770C">
        <w:rPr>
          <w:rStyle w:val="Strong"/>
          <w:b w:val="0"/>
          <w:bCs w:val="0"/>
        </w:rPr>
        <w:t xml:space="preserve">, </w:t>
      </w:r>
      <w:proofErr w:type="spellStart"/>
      <w:r w:rsidRPr="0033770C">
        <w:rPr>
          <w:rStyle w:val="Strong"/>
          <w:b w:val="0"/>
          <w:bCs w:val="0"/>
        </w:rPr>
        <w:t>Mchugh</w:t>
      </w:r>
      <w:proofErr w:type="spellEnd"/>
      <w:r w:rsidRPr="0033770C">
        <w:rPr>
          <w:rStyle w:val="Strong"/>
          <w:b w:val="0"/>
          <w:bCs w:val="0"/>
        </w:rPr>
        <w:t xml:space="preserve"> C</w:t>
      </w:r>
      <w:r w:rsidR="002819D1">
        <w:rPr>
          <w:rStyle w:val="Strong"/>
          <w:b w:val="0"/>
          <w:bCs w:val="0"/>
        </w:rPr>
        <w:t>.</w:t>
      </w:r>
      <w:r w:rsidRPr="0033770C">
        <w:rPr>
          <w:rStyle w:val="Strong"/>
          <w:b w:val="0"/>
          <w:bCs w:val="0"/>
        </w:rPr>
        <w:t>, Mondal D</w:t>
      </w:r>
      <w:r w:rsidR="002819D1">
        <w:rPr>
          <w:rStyle w:val="Strong"/>
          <w:b w:val="0"/>
          <w:bCs w:val="0"/>
        </w:rPr>
        <w:t>.</w:t>
      </w:r>
      <w:r>
        <w:rPr>
          <w:rStyle w:val="Strong"/>
          <w:b w:val="0"/>
          <w:bCs w:val="0"/>
        </w:rPr>
        <w:t>, Schaller, Morgan F</w:t>
      </w:r>
      <w:r w:rsidRPr="0033770C">
        <w:rPr>
          <w:rStyle w:val="Strong"/>
          <w:b w:val="0"/>
          <w:bCs w:val="0"/>
        </w:rPr>
        <w:t>.</w:t>
      </w:r>
      <w:r w:rsidR="002819D1">
        <w:rPr>
          <w:rStyle w:val="Strong"/>
          <w:b w:val="0"/>
          <w:bCs w:val="0"/>
        </w:rPr>
        <w:t xml:space="preserve"> (2018, December). </w:t>
      </w:r>
      <w:r w:rsidR="002819D1" w:rsidRPr="002819D1">
        <w:rPr>
          <w:rStyle w:val="Strong"/>
          <w:b w:val="0"/>
          <w:bCs w:val="0"/>
        </w:rPr>
        <w:t>Investigating the response of the Indian Monsoon during climate extremes with stable isotope records in corals</w:t>
      </w:r>
      <w:r w:rsidR="002819D1">
        <w:rPr>
          <w:rStyle w:val="Strong"/>
          <w:b w:val="0"/>
          <w:bCs w:val="0"/>
        </w:rPr>
        <w:t xml:space="preserve">. </w:t>
      </w:r>
      <w:r w:rsidR="001E7EB6">
        <w:rPr>
          <w:rStyle w:val="Strong"/>
          <w:b w:val="0"/>
          <w:bCs w:val="0"/>
        </w:rPr>
        <w:t xml:space="preserve">AGU Fall Meeting 2018. </w:t>
      </w:r>
      <w:r w:rsidR="001E7EB6" w:rsidRPr="001E7EB6">
        <w:rPr>
          <w:rStyle w:val="Strong"/>
          <w:b w:val="0"/>
          <w:bCs w:val="0"/>
          <w:i/>
          <w:iCs/>
        </w:rPr>
        <w:t>American Geophysical Union</w:t>
      </w:r>
      <w:r w:rsidR="001E7EB6">
        <w:rPr>
          <w:rStyle w:val="Strong"/>
          <w:b w:val="0"/>
          <w:bCs w:val="0"/>
        </w:rPr>
        <w:t>. Washington D.C.</w:t>
      </w:r>
    </w:p>
    <w:p w14:paraId="72027A80" w14:textId="64228798" w:rsidR="001E7EB6" w:rsidRDefault="001E7EB6" w:rsidP="0033770C">
      <w:pPr>
        <w:autoSpaceDE/>
        <w:autoSpaceDN/>
        <w:rPr>
          <w:rStyle w:val="Strong"/>
          <w:b w:val="0"/>
          <w:bCs w:val="0"/>
        </w:rPr>
      </w:pPr>
    </w:p>
    <w:p w14:paraId="1BB8BF3E" w14:textId="29ECE5C6" w:rsidR="001E7EB6" w:rsidRPr="001E7EB6" w:rsidRDefault="001E7EB6" w:rsidP="0033770C">
      <w:pPr>
        <w:autoSpaceDE/>
        <w:autoSpaceDN/>
        <w:rPr>
          <w:rStyle w:val="Strong"/>
          <w:b w:val="0"/>
          <w:bCs w:val="0"/>
          <w:i/>
          <w:iCs/>
          <w:szCs w:val="20"/>
        </w:rPr>
      </w:pPr>
      <w:r>
        <w:rPr>
          <w:rStyle w:val="Strong"/>
          <w:b w:val="0"/>
          <w:bCs w:val="0"/>
          <w:i/>
          <w:iCs/>
        </w:rPr>
        <w:t>Research Papers</w:t>
      </w:r>
    </w:p>
    <w:p w14:paraId="6E87F9FA" w14:textId="718DCE46" w:rsidR="0033770C" w:rsidRDefault="0033770C" w:rsidP="0033770C">
      <w:pPr>
        <w:autoSpaceDE/>
        <w:autoSpaceDN/>
        <w:rPr>
          <w:rStyle w:val="Strong"/>
          <w:b w:val="0"/>
          <w:bCs w:val="0"/>
          <w:szCs w:val="20"/>
        </w:rPr>
      </w:pPr>
    </w:p>
    <w:p w14:paraId="091D1A2C" w14:textId="06F284E2" w:rsidR="0033770C" w:rsidRDefault="001E7EB6" w:rsidP="002C51BC">
      <w:pPr>
        <w:pStyle w:val="DataField11pt-Single"/>
        <w:rPr>
          <w:rStyle w:val="Strong"/>
          <w:b w:val="0"/>
          <w:bCs w:val="0"/>
        </w:rPr>
      </w:pPr>
      <w:r w:rsidRPr="001E7EB6">
        <w:rPr>
          <w:rStyle w:val="Strong"/>
          <w:b w:val="0"/>
          <w:bCs w:val="0"/>
        </w:rPr>
        <w:t xml:space="preserve">Torres, E. B., </w:t>
      </w:r>
      <w:proofErr w:type="spellStart"/>
      <w:r w:rsidRPr="001E7EB6">
        <w:rPr>
          <w:rStyle w:val="Strong"/>
          <w:b w:val="0"/>
          <w:bCs w:val="0"/>
        </w:rPr>
        <w:t>Bermperidis</w:t>
      </w:r>
      <w:proofErr w:type="spellEnd"/>
      <w:r w:rsidRPr="001E7EB6">
        <w:rPr>
          <w:rStyle w:val="Strong"/>
          <w:b w:val="0"/>
          <w:bCs w:val="0"/>
        </w:rPr>
        <w:t xml:space="preserve">, T., Varkey, H., Vero, J., London, E., Phan, H., </w:t>
      </w:r>
      <w:proofErr w:type="spellStart"/>
      <w:r w:rsidRPr="001E7EB6">
        <w:rPr>
          <w:rStyle w:val="Strong"/>
          <w:b w:val="0"/>
          <w:bCs w:val="0"/>
        </w:rPr>
        <w:t>Kittler</w:t>
      </w:r>
      <w:proofErr w:type="spellEnd"/>
      <w:r w:rsidRPr="001E7EB6">
        <w:rPr>
          <w:rStyle w:val="Strong"/>
          <w:b w:val="0"/>
          <w:bCs w:val="0"/>
        </w:rPr>
        <w:t xml:space="preserve">, P., Gordon, A., Schafer, S., Gage, F. H., &amp; </w:t>
      </w:r>
      <w:proofErr w:type="spellStart"/>
      <w:r w:rsidRPr="001E7EB6">
        <w:rPr>
          <w:rStyle w:val="Strong"/>
          <w:b w:val="0"/>
          <w:bCs w:val="0"/>
        </w:rPr>
        <w:t>Sejnowski</w:t>
      </w:r>
      <w:proofErr w:type="spellEnd"/>
      <w:r w:rsidRPr="001E7EB6">
        <w:rPr>
          <w:rStyle w:val="Strong"/>
          <w:b w:val="0"/>
          <w:bCs w:val="0"/>
        </w:rPr>
        <w:t xml:space="preserve">, T. (2022). Sensing Echoes: Temporal misalignment as the Earliest Marker of Neurodevelopmental Derail. </w:t>
      </w:r>
      <w:proofErr w:type="spellStart"/>
      <w:r w:rsidRPr="001E7EB6">
        <w:rPr>
          <w:rStyle w:val="Strong"/>
          <w:b w:val="0"/>
          <w:bCs w:val="0"/>
          <w:i/>
          <w:iCs/>
        </w:rPr>
        <w:t>bioRxiv</w:t>
      </w:r>
      <w:proofErr w:type="spellEnd"/>
      <w:r w:rsidRPr="001E7EB6">
        <w:rPr>
          <w:rStyle w:val="Strong"/>
          <w:b w:val="0"/>
          <w:bCs w:val="0"/>
        </w:rPr>
        <w:t xml:space="preserve">. </w:t>
      </w:r>
      <w:hyperlink r:id="rId10" w:history="1">
        <w:r w:rsidRPr="00057457">
          <w:rPr>
            <w:rStyle w:val="Hyperlink"/>
          </w:rPr>
          <w:t>https://doi.org/10.1101/2022.01.27.478048</w:t>
        </w:r>
      </w:hyperlink>
    </w:p>
    <w:p w14:paraId="20E0862E" w14:textId="60884F67" w:rsidR="000479C2" w:rsidRDefault="000479C2" w:rsidP="002C51BC">
      <w:pPr>
        <w:pStyle w:val="DataField11pt-Single"/>
        <w:rPr>
          <w:rStyle w:val="Strong"/>
          <w:b w:val="0"/>
          <w:bCs w:val="0"/>
        </w:rPr>
      </w:pPr>
    </w:p>
    <w:p w14:paraId="685B0133" w14:textId="19696693" w:rsidR="000479C2" w:rsidRDefault="000479C2" w:rsidP="002C51BC">
      <w:pPr>
        <w:pStyle w:val="DataField11pt-Singl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Varkey, H., Torres, E. B. </w:t>
      </w:r>
      <w:r w:rsidR="009313C5">
        <w:rPr>
          <w:rStyle w:val="Strong"/>
          <w:b w:val="0"/>
          <w:bCs w:val="0"/>
        </w:rPr>
        <w:t xml:space="preserve">(2021). </w:t>
      </w:r>
      <w:r w:rsidRPr="000479C2">
        <w:rPr>
          <w:rStyle w:val="Strong"/>
          <w:b w:val="0"/>
          <w:bCs w:val="0"/>
        </w:rPr>
        <w:t>Written all over your Face: Mapping Stochastic Signatures of Audio and Facial expressions</w:t>
      </w:r>
      <w:r>
        <w:rPr>
          <w:rStyle w:val="Strong"/>
          <w:b w:val="0"/>
          <w:bCs w:val="0"/>
        </w:rPr>
        <w:t>.</w:t>
      </w:r>
      <w:r w:rsidR="009313C5">
        <w:rPr>
          <w:rStyle w:val="Strong"/>
          <w:b w:val="0"/>
          <w:bCs w:val="0"/>
        </w:rPr>
        <w:t xml:space="preserve"> [Unpublished senior honors thesis]. Rutgers University – New Brunswick.</w:t>
      </w:r>
    </w:p>
    <w:p w14:paraId="447C423D" w14:textId="77777777" w:rsidR="001E7EB6" w:rsidRDefault="001E7EB6" w:rsidP="002C51BC">
      <w:pPr>
        <w:pStyle w:val="DataField11pt-Single"/>
        <w:rPr>
          <w:rStyle w:val="Strong"/>
        </w:rPr>
      </w:pPr>
    </w:p>
    <w:p w14:paraId="130C162A" w14:textId="7BC1146D" w:rsidR="001E7EB6" w:rsidRDefault="001E7EB6" w:rsidP="001E7EB6">
      <w:pPr>
        <w:pStyle w:val="DataField11pt-Single"/>
        <w:rPr>
          <w:rStyle w:val="Strong"/>
          <w:b w:val="0"/>
          <w:bCs w:val="0"/>
        </w:rPr>
      </w:pPr>
      <w:r w:rsidRPr="001E7EB6">
        <w:rPr>
          <w:rStyle w:val="Strong"/>
          <w:b w:val="0"/>
          <w:bCs w:val="0"/>
        </w:rPr>
        <w:t xml:space="preserve">Varkey, H., </w:t>
      </w:r>
      <w:proofErr w:type="spellStart"/>
      <w:r w:rsidRPr="001E7EB6">
        <w:rPr>
          <w:rStyle w:val="Strong"/>
          <w:b w:val="0"/>
          <w:bCs w:val="0"/>
        </w:rPr>
        <w:t>Mortlock</w:t>
      </w:r>
      <w:proofErr w:type="spellEnd"/>
      <w:r w:rsidRPr="001E7EB6">
        <w:rPr>
          <w:rStyle w:val="Strong"/>
          <w:b w:val="0"/>
          <w:bCs w:val="0"/>
        </w:rPr>
        <w:t xml:space="preserve">, R., </w:t>
      </w:r>
      <w:proofErr w:type="spellStart"/>
      <w:r w:rsidRPr="001E7EB6">
        <w:rPr>
          <w:rStyle w:val="Strong"/>
          <w:b w:val="0"/>
          <w:bCs w:val="0"/>
        </w:rPr>
        <w:t>Mchugh</w:t>
      </w:r>
      <w:proofErr w:type="spellEnd"/>
      <w:r w:rsidRPr="001E7EB6">
        <w:rPr>
          <w:rStyle w:val="Strong"/>
          <w:b w:val="0"/>
          <w:bCs w:val="0"/>
        </w:rPr>
        <w:t xml:space="preserve">, C., &amp; Mondal, D. (2021). Investigating the Strength of the Indian Monsoons during Climate Extremes with Stable Isotope Records in Corals. </w:t>
      </w:r>
      <w:proofErr w:type="spellStart"/>
      <w:r w:rsidRPr="001E7EB6">
        <w:rPr>
          <w:rStyle w:val="Strong"/>
          <w:b w:val="0"/>
          <w:bCs w:val="0"/>
        </w:rPr>
        <w:t>Aresty</w:t>
      </w:r>
      <w:proofErr w:type="spellEnd"/>
      <w:r w:rsidRPr="001E7EB6">
        <w:rPr>
          <w:rStyle w:val="Strong"/>
          <w:b w:val="0"/>
          <w:bCs w:val="0"/>
        </w:rPr>
        <w:t xml:space="preserve"> Rutgers Undergraduate Research Journal, 1(2). </w:t>
      </w:r>
      <w:hyperlink r:id="rId11" w:history="1">
        <w:r w:rsidRPr="00057457">
          <w:rPr>
            <w:rStyle w:val="Hyperlink"/>
          </w:rPr>
          <w:t>https://doi.org/10.14713/arestyrurj.v1i2.152</w:t>
        </w:r>
      </w:hyperlink>
    </w:p>
    <w:p w14:paraId="2BB45367" w14:textId="77777777" w:rsidR="001E7EB6" w:rsidRPr="001E7EB6" w:rsidRDefault="001E7EB6" w:rsidP="001E7EB6">
      <w:pPr>
        <w:pStyle w:val="DataField11pt-Single"/>
        <w:rPr>
          <w:rStyle w:val="Strong"/>
          <w:b w:val="0"/>
          <w:bCs w:val="0"/>
        </w:rPr>
      </w:pP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E827232" w14:textId="61FA054D" w:rsidR="00FC5F9E" w:rsidRPr="00E95EE8" w:rsidRDefault="002C51BC" w:rsidP="002C51BC">
      <w:r w:rsidRPr="00A128A0">
        <w:rPr>
          <w:rStyle w:val="Strong"/>
        </w:rPr>
        <w:t>D.</w:t>
      </w:r>
      <w:r w:rsidRPr="00A128A0">
        <w:rPr>
          <w:rStyle w:val="Strong"/>
        </w:rPr>
        <w:tab/>
        <w:t>Additional Information: Research Support and/or Scholastic Performance</w:t>
      </w:r>
      <w:r w:rsidR="00FC5F9E" w:rsidRPr="00E95EE8">
        <w:t xml:space="preserve"> </w:t>
      </w: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2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1F19" w14:textId="77777777" w:rsidR="00943613" w:rsidRDefault="00943613">
      <w:r>
        <w:separator/>
      </w:r>
    </w:p>
  </w:endnote>
  <w:endnote w:type="continuationSeparator" w:id="0">
    <w:p w14:paraId="6D1653BA" w14:textId="77777777" w:rsidR="00943613" w:rsidRDefault="0094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FFB1" w14:textId="77777777" w:rsidR="00943613" w:rsidRDefault="00943613">
      <w:r>
        <w:separator/>
      </w:r>
    </w:p>
  </w:footnote>
  <w:footnote w:type="continuationSeparator" w:id="0">
    <w:p w14:paraId="0E38A9F2" w14:textId="77777777" w:rsidR="00943613" w:rsidRDefault="00943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71099"/>
    <w:multiLevelType w:val="hybridMultilevel"/>
    <w:tmpl w:val="E61AF792"/>
    <w:lvl w:ilvl="0" w:tplc="A0C072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BA2E44"/>
    <w:multiLevelType w:val="hybridMultilevel"/>
    <w:tmpl w:val="A8044210"/>
    <w:lvl w:ilvl="0" w:tplc="94561E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859F7"/>
    <w:multiLevelType w:val="hybridMultilevel"/>
    <w:tmpl w:val="AE849066"/>
    <w:lvl w:ilvl="0" w:tplc="262A63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6"/>
  </w:num>
  <w:num w:numId="13">
    <w:abstractNumId w:val="12"/>
  </w:num>
  <w:num w:numId="14">
    <w:abstractNumId w:val="19"/>
  </w:num>
  <w:num w:numId="15">
    <w:abstractNumId w:val="17"/>
  </w:num>
  <w:num w:numId="16">
    <w:abstractNumId w:val="18"/>
  </w:num>
  <w:num w:numId="17">
    <w:abstractNumId w:val="10"/>
  </w:num>
  <w:num w:numId="18">
    <w:abstractNumId w:val="13"/>
  </w:num>
  <w:num w:numId="19">
    <w:abstractNumId w:val="15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67FE"/>
    <w:rsid w:val="00007231"/>
    <w:rsid w:val="00023A7A"/>
    <w:rsid w:val="000479C2"/>
    <w:rsid w:val="00067621"/>
    <w:rsid w:val="00084466"/>
    <w:rsid w:val="000E3BEC"/>
    <w:rsid w:val="00122EB3"/>
    <w:rsid w:val="00132CA6"/>
    <w:rsid w:val="0014571A"/>
    <w:rsid w:val="00163B5E"/>
    <w:rsid w:val="00170D87"/>
    <w:rsid w:val="00177D49"/>
    <w:rsid w:val="00183022"/>
    <w:rsid w:val="001C065C"/>
    <w:rsid w:val="001E7EB6"/>
    <w:rsid w:val="002506F6"/>
    <w:rsid w:val="0028051C"/>
    <w:rsid w:val="002819D1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3770C"/>
    <w:rsid w:val="0035045F"/>
    <w:rsid w:val="003740DB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4E049A"/>
    <w:rsid w:val="004F2780"/>
    <w:rsid w:val="00503B57"/>
    <w:rsid w:val="00513EEC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32FF7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5D57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13C5"/>
    <w:rsid w:val="00933173"/>
    <w:rsid w:val="00934124"/>
    <w:rsid w:val="00936696"/>
    <w:rsid w:val="00943613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C05C55"/>
    <w:rsid w:val="00C06D48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D3779E"/>
    <w:rsid w:val="00D679E5"/>
    <w:rsid w:val="00D67EFA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20E6D"/>
    <w:rsid w:val="00E355C2"/>
    <w:rsid w:val="00E45CC4"/>
    <w:rsid w:val="00E53B95"/>
    <w:rsid w:val="00E67A05"/>
    <w:rsid w:val="00E74AB7"/>
    <w:rsid w:val="00E81FE1"/>
    <w:rsid w:val="00E90203"/>
    <w:rsid w:val="00EA0405"/>
    <w:rsid w:val="00EC3464"/>
    <w:rsid w:val="00ED35D7"/>
    <w:rsid w:val="00ED4D88"/>
    <w:rsid w:val="00ED61AB"/>
    <w:rsid w:val="00EF4C32"/>
    <w:rsid w:val="00EF69CD"/>
    <w:rsid w:val="00F02126"/>
    <w:rsid w:val="00F07AB3"/>
    <w:rsid w:val="00F262AB"/>
    <w:rsid w:val="00F26559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7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4713/arestyrurj.v1i2.152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01/2022.01.27.4780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Biosketch</Form_x0020_Set>
    <Test_x0020_Comment xmlns="90cc9ed5-125c-488b-a883-4b2061b7b65f">New Working Version 20170911
9/15, RG, Edited and QCed</Test_x0020_Comment>
    <OMB_x0020_No_x002e_ xmlns="90cc9ed5-125c-488b-a883-4b2061b7b65f">0925-0046</OMB_x0020_No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DDC2FD-BF3C-4341-B14F-675DDB21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0cc9ed5-125c-488b-a883-4b2061b7b65f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4934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Hannah Varkey</cp:lastModifiedBy>
  <cp:revision>3</cp:revision>
  <cp:lastPrinted>2011-03-11T19:43:00Z</cp:lastPrinted>
  <dcterms:created xsi:type="dcterms:W3CDTF">2022-12-22T04:57:00Z</dcterms:created>
  <dcterms:modified xsi:type="dcterms:W3CDTF">2023-01-14T01:25:00Z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